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0C" w:rsidRPr="00B300B0" w:rsidRDefault="004D1EBB" w:rsidP="006025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N°. 382</w:t>
      </w:r>
      <w:bookmarkStart w:id="0" w:name="_GoBack"/>
      <w:bookmarkEnd w:id="0"/>
      <w:r w:rsidR="0060250C"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6025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2020</w:t>
      </w:r>
      <w:r w:rsidR="0060250C"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0250C" w:rsidRPr="00B300B0" w:rsidRDefault="0060250C" w:rsidP="006025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AUTOR: </w:t>
      </w:r>
      <w:r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ALEX BEZERRA</w:t>
      </w:r>
    </w:p>
    <w:p w:rsidR="0060250C" w:rsidRPr="00B300B0" w:rsidRDefault="0060250C" w:rsidP="006025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ASSUNTO: 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 NA FORMA REGIMENTAL, QUE O PRESENTE EXPEDIENTE SEJA ENCAMINHADO AO EXCELENTÍSSIMO SENHOR GOVERNADOR DO ESTADO DO AMAZONAS –</w:t>
      </w:r>
      <w:r w:rsidRPr="006025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00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WILSON MIRANDA LIMA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SECRETARIO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ESTADUAL DE SAÚDE DO AMAZONAS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RODRIGO TOBIAS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SECRETÁRIO</w:t>
      </w:r>
      <w:r w:rsidRPr="00B300B0">
        <w:rPr>
          <w:rFonts w:ascii="Times New Roman" w:eastAsia="Calibri" w:hAnsi="Times New Roman" w:cs="Times New Roman"/>
          <w:sz w:val="24"/>
          <w:szCs w:val="24"/>
        </w:rPr>
        <w:t xml:space="preserve"> MUNICIPAL DE SAÚDE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RODRIGO FÁBIO BALBI SARAIVA</w:t>
      </w:r>
      <w:r w:rsidRPr="00B300B0">
        <w:rPr>
          <w:rFonts w:ascii="Times New Roman" w:eastAsia="Calibri" w:hAnsi="Times New Roman" w:cs="Times New Roman"/>
          <w:sz w:val="24"/>
          <w:szCs w:val="24"/>
        </w:rPr>
        <w:t>, COM CÓPIAS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PREFEITO MUNICIPAL DE MANACAPURU – </w:t>
      </w:r>
      <w:r w:rsidRPr="00B300B0">
        <w:rPr>
          <w:rFonts w:ascii="Times New Roman" w:eastAsia="Calibri" w:hAnsi="Times New Roman" w:cs="Times New Roman"/>
          <w:b/>
          <w:sz w:val="24"/>
          <w:szCs w:val="24"/>
        </w:rPr>
        <w:t>BETANAEL DA SILVA D’ANGELO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B300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SOLICITANDO</w:t>
      </w:r>
      <w:r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MÉDICOS UROLOGISTA E ENDOCRINOLOGISTA 1 (UMA) VEZ POR SEMANA PARA ATENDER A DEMANDA DO HOSPITAL LÁZARO REIS NA CIDADE DE MANACAPURU-AM.</w:t>
      </w:r>
      <w:r w:rsidRPr="00B300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0250C" w:rsidRPr="00B300B0" w:rsidRDefault="0060250C" w:rsidP="0060250C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50C" w:rsidRPr="00B300B0" w:rsidRDefault="0060250C" w:rsidP="0060250C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Presidente,</w:t>
      </w:r>
    </w:p>
    <w:p w:rsidR="0060250C" w:rsidRPr="00B300B0" w:rsidRDefault="0060250C" w:rsidP="0060250C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:rsidR="0060250C" w:rsidRPr="00B300B0" w:rsidRDefault="0060250C" w:rsidP="0060250C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Senhoras Vereadoras:</w:t>
      </w:r>
    </w:p>
    <w:p w:rsidR="0060250C" w:rsidRPr="00B300B0" w:rsidRDefault="0060250C" w:rsidP="0060250C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 presente solicitação é de extrema relevância para os usuários do sistema de saúde em nosso Município, fazendo-se necessário que o Poder Público encontre meios para que o hospital de Manacapuru seja contemplado com o atendimento de médicos urologista e endocrinologista, tendo em vista a grande demanda que necessita dos referidos atendimentos.</w:t>
      </w: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Torna-se necessário que as Autoridades responsáveis, observem com carinho essa situação e atendam essa necessidade da população.</w:t>
      </w: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50C" w:rsidRPr="00B300B0" w:rsidRDefault="0060250C" w:rsidP="0060250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 da Câmara Municipal de Manacapuru,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2020</w:t>
      </w: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250C" w:rsidRPr="00B300B0" w:rsidRDefault="0060250C" w:rsidP="006025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50C" w:rsidRPr="00B300B0" w:rsidRDefault="0060250C" w:rsidP="006025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50C" w:rsidRPr="00B300B0" w:rsidRDefault="0060250C" w:rsidP="0060250C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60250C" w:rsidRPr="00B300B0" w:rsidRDefault="0060250C" w:rsidP="0060250C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ALEX BEZERRA</w:t>
      </w:r>
    </w:p>
    <w:p w:rsidR="0060250C" w:rsidRPr="00B300B0" w:rsidRDefault="0060250C" w:rsidP="0060250C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30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Vereador - PTB</w:t>
      </w:r>
    </w:p>
    <w:p w:rsidR="0060250C" w:rsidRPr="00B300B0" w:rsidRDefault="0060250C" w:rsidP="0060250C"/>
    <w:p w:rsidR="005517F9" w:rsidRDefault="004D1EBB"/>
    <w:sectPr w:rsidR="005517F9" w:rsidSect="005E1EE4">
      <w:headerReference w:type="default" r:id="rId6"/>
      <w:pgSz w:w="11906" w:h="16838" w:code="9"/>
      <w:pgMar w:top="2268" w:right="991" w:bottom="1134" w:left="1276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1EBB">
      <w:pPr>
        <w:spacing w:after="0" w:line="240" w:lineRule="auto"/>
      </w:pPr>
      <w:r>
        <w:separator/>
      </w:r>
    </w:p>
  </w:endnote>
  <w:endnote w:type="continuationSeparator" w:id="0">
    <w:p w:rsidR="00000000" w:rsidRDefault="004D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1EBB">
      <w:pPr>
        <w:spacing w:after="0" w:line="240" w:lineRule="auto"/>
      </w:pPr>
      <w:r>
        <w:separator/>
      </w:r>
    </w:p>
  </w:footnote>
  <w:footnote w:type="continuationSeparator" w:id="0">
    <w:p w:rsidR="00000000" w:rsidRDefault="004D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CD" w:rsidRPr="009977CD" w:rsidRDefault="0057516C" w:rsidP="009977CD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9977CD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1DB6C231" wp14:editId="0744885A">
          <wp:simplePos x="0" y="0"/>
          <wp:positionH relativeFrom="column">
            <wp:posOffset>14164</wp:posOffset>
          </wp:positionH>
          <wp:positionV relativeFrom="paragraph">
            <wp:posOffset>297429</wp:posOffset>
          </wp:positionV>
          <wp:extent cx="625475" cy="720090"/>
          <wp:effectExtent l="0" t="0" r="317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7CD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9977CD" w:rsidRPr="009977CD" w:rsidRDefault="0057516C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9977CD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9977CD" w:rsidRPr="009977CD" w:rsidRDefault="0057516C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b/>
        <w:bCs/>
        <w:color w:val="000000"/>
        <w:sz w:val="16"/>
        <w:szCs w:val="16"/>
      </w:rPr>
      <w:t>GAB. VEREADOR ALEX BEZERRA</w:t>
    </w:r>
  </w:p>
  <w:p w:rsidR="009977CD" w:rsidRPr="009977CD" w:rsidRDefault="0057516C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9977CD" w:rsidRPr="009977CD" w:rsidRDefault="0057516C" w:rsidP="009977CD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9977CD">
      <w:rPr>
        <w:rFonts w:ascii="Times New Roman" w:hAnsi="Times New Roman"/>
        <w:iCs/>
        <w:color w:val="000000"/>
        <w:sz w:val="16"/>
        <w:szCs w:val="16"/>
      </w:rPr>
      <w:t xml:space="preserve">E-MAIL: </w:t>
    </w:r>
    <w:hyperlink r:id="rId2" w:history="1">
      <w:r w:rsidRPr="009977CD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alexbezerra45@gmail.com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</w:t>
    </w:r>
    <w:hyperlink r:id="rId3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legislativomanaca_1948@hotmail.com</w:t>
      </w:r>
    </w:hyperlink>
    <w:r w:rsidRPr="009977CD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Pr="009977CD">
        <w:rPr>
          <w:rFonts w:ascii="Times New Roman" w:hAnsi="Times New Roman"/>
          <w:iCs/>
          <w:color w:val="000000"/>
          <w:sz w:val="16"/>
          <w:szCs w:val="16"/>
          <w:u w:val="single"/>
        </w:rPr>
        <w:t>camaramanacapuru@outlook.com</w:t>
      </w:r>
    </w:hyperlink>
  </w:p>
  <w:p w:rsidR="009977CD" w:rsidRPr="009977CD" w:rsidRDefault="004D1EBB" w:rsidP="009977CD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046F2D" w:rsidRPr="0075729A" w:rsidRDefault="0057516C" w:rsidP="006A6038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</w:rPr>
    </w:pPr>
    <w:r w:rsidRPr="009977CD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FA129" wp14:editId="1D469224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9B99D" id="Conector reto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0C"/>
    <w:rsid w:val="001F762B"/>
    <w:rsid w:val="004D1EBB"/>
    <w:rsid w:val="0057516C"/>
    <w:rsid w:val="0060250C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C365"/>
  <w15:docId w15:val="{7A7BA9DB-C5EE-4AE7-A1B3-AA2652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mailto:alexbezerra45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2</cp:revision>
  <cp:lastPrinted>2020-03-17T13:14:00Z</cp:lastPrinted>
  <dcterms:created xsi:type="dcterms:W3CDTF">2020-03-17T12:58:00Z</dcterms:created>
  <dcterms:modified xsi:type="dcterms:W3CDTF">2020-03-18T14:00:00Z</dcterms:modified>
</cp:coreProperties>
</file>