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D3FFF">
        <w:rPr>
          <w:rFonts w:ascii="Times New Roman" w:hAnsi="Times New Roman"/>
          <w:b/>
          <w:bCs/>
          <w:sz w:val="24"/>
          <w:szCs w:val="24"/>
        </w:rPr>
        <w:t>319</w:t>
      </w:r>
      <w:bookmarkStart w:id="0" w:name="_GoBack"/>
      <w:bookmarkEnd w:id="0"/>
      <w:r w:rsidR="00916981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4E27" w:rsidRDefault="00F7520C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AUTOR: </w:t>
      </w:r>
      <w:r>
        <w:rPr>
          <w:rFonts w:ascii="Times New Roman" w:hAnsi="Times New Roman"/>
          <w:b/>
          <w:sz w:val="24"/>
          <w:szCs w:val="24"/>
        </w:rPr>
        <w:t>VEREADOR TCHUCO BENÍCIO</w:t>
      </w:r>
    </w:p>
    <w:p w:rsidR="00AD4E27" w:rsidRDefault="00F7520C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 QUE O PRESENTE EXPEDIENTE SEJA ENCAMINHADO AO EXCELENTÍSSIMO SENHOR PREFEITO MUNICIPAL DE MANACAPURU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BETANAEL DA SILVA D’ANGELO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 CÓPIA AO SECRETÁRIO MUNICIPAL DE </w:t>
      </w:r>
      <w:r w:rsidR="00BD1F3E">
        <w:rPr>
          <w:rFonts w:ascii="Times New Roman" w:eastAsia="Times New Roman" w:hAnsi="Times New Roman" w:cs="Times New Roman"/>
          <w:sz w:val="24"/>
          <w:szCs w:val="24"/>
        </w:rPr>
        <w:t>EDUCAÇÃO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F3E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F3E">
        <w:rPr>
          <w:rFonts w:ascii="Times New Roman" w:eastAsia="Times New Roman" w:hAnsi="Times New Roman" w:cs="Times New Roman"/>
          <w:b/>
          <w:sz w:val="24"/>
          <w:szCs w:val="24"/>
        </w:rPr>
        <w:t>RAIMUNDO FERREIRA CONDE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SOLICITANDO</w:t>
      </w:r>
      <w:r w:rsidR="00BD1F3E">
        <w:rPr>
          <w:rFonts w:ascii="Times New Roman" w:hAnsi="Times New Roman"/>
          <w:sz w:val="24"/>
          <w:szCs w:val="24"/>
        </w:rPr>
        <w:t>, A DISPOSIÇÃO DE 2 (DOIS) VIGIAS PARA A ESCOLA MUNICIPAL SÃO FRANCISCO</w:t>
      </w:r>
      <w:r w:rsidR="00B93E22">
        <w:rPr>
          <w:rFonts w:ascii="Times New Roman" w:hAnsi="Times New Roman"/>
          <w:sz w:val="24"/>
          <w:szCs w:val="24"/>
        </w:rPr>
        <w:t xml:space="preserve">, </w:t>
      </w:r>
      <w:r w:rsidR="00BD1F3E">
        <w:rPr>
          <w:rFonts w:ascii="Times New Roman" w:hAnsi="Times New Roman"/>
          <w:sz w:val="24"/>
          <w:szCs w:val="24"/>
        </w:rPr>
        <w:t>NA COMUNIDADE DO ARAPAPÁ NA ZONA RURAL</w:t>
      </w:r>
      <w:r>
        <w:rPr>
          <w:rFonts w:ascii="Times New Roman" w:hAnsi="Times New Roman"/>
          <w:sz w:val="24"/>
          <w:szCs w:val="24"/>
        </w:rPr>
        <w:t xml:space="preserve"> DE MANACAPURU.</w:t>
      </w:r>
    </w:p>
    <w:p w:rsidR="00AD4E27" w:rsidRDefault="00AD4E27" w:rsidP="00AD4E27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Senhoras Vereadoras,</w:t>
      </w:r>
    </w:p>
    <w:p w:rsidR="00AD4E27" w:rsidRDefault="00AD4E27" w:rsidP="00AD4E27">
      <w:pPr>
        <w:pStyle w:val="Recuodecorpodetexto2"/>
        <w:spacing w:line="360" w:lineRule="auto"/>
        <w:ind w:left="0" w:right="-306"/>
        <w:jc w:val="both"/>
        <w:rPr>
          <w:color w:val="000000"/>
        </w:rPr>
      </w:pPr>
    </w:p>
    <w:p w:rsidR="00BD1F3E" w:rsidRDefault="00BD1F3E" w:rsidP="00BD1F3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F3E">
        <w:rPr>
          <w:rFonts w:ascii="Times New Roman" w:eastAsia="Times New Roman" w:hAnsi="Times New Roman" w:cs="Times New Roman"/>
          <w:sz w:val="24"/>
          <w:szCs w:val="24"/>
        </w:rPr>
        <w:t>Esta propositura visa sugerir estudo em caráter de urgência, para que sejam disponibilizado</w:t>
      </w:r>
      <w:r>
        <w:rPr>
          <w:rFonts w:ascii="Times New Roman" w:eastAsia="Times New Roman" w:hAnsi="Times New Roman" w:cs="Times New Roman"/>
          <w:sz w:val="24"/>
          <w:szCs w:val="24"/>
        </w:rPr>
        <w:t>s vigias no período integral na escola</w:t>
      </w:r>
      <w:r w:rsidRPr="00BD1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Municipal São Francisco, no Arapapá, na Zona Rural</w:t>
      </w:r>
      <w:r w:rsidRPr="00BD1F3E">
        <w:rPr>
          <w:rFonts w:ascii="Times New Roman" w:eastAsia="Times New Roman" w:hAnsi="Times New Roman" w:cs="Times New Roman"/>
          <w:sz w:val="24"/>
          <w:szCs w:val="24"/>
        </w:rPr>
        <w:t xml:space="preserve"> de Manacapuru, pois vem acontecendo vários assaltos e transtornos devido à ausência de segurança.  Vale observar que alunos, professores, funcionários e outros usuários das escolas, estão sofrendo </w:t>
      </w:r>
      <w:r>
        <w:rPr>
          <w:rFonts w:ascii="Times New Roman" w:eastAsia="Times New Roman" w:hAnsi="Times New Roman" w:cs="Times New Roman"/>
          <w:sz w:val="24"/>
          <w:szCs w:val="24"/>
        </w:rPr>
        <w:t>com a insegurança.</w:t>
      </w:r>
      <w:r w:rsidRPr="00BD1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1F3E" w:rsidRDefault="00BD1F3E" w:rsidP="00BD1F3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F3E">
        <w:rPr>
          <w:rFonts w:ascii="Times New Roman" w:eastAsia="Times New Roman" w:hAnsi="Times New Roman" w:cs="Times New Roman"/>
          <w:sz w:val="24"/>
          <w:szCs w:val="24"/>
        </w:rPr>
        <w:t>Temos certeza que Vossas Excelências atenderam nossa solicitação e conto com o apoio de meus nobres pares para aprovação da presente proposição.</w:t>
      </w:r>
    </w:p>
    <w:p w:rsidR="00AD4E27" w:rsidRDefault="00AD4E27" w:rsidP="00BD1F3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BD1F3E">
        <w:rPr>
          <w:rFonts w:ascii="Times New Roman" w:hAnsi="Times New Roman"/>
          <w:sz w:val="24"/>
          <w:szCs w:val="24"/>
        </w:rPr>
        <w:t>09</w:t>
      </w:r>
      <w:r w:rsidR="00B15E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="00916981">
        <w:rPr>
          <w:rFonts w:ascii="Times New Roman" w:hAnsi="Times New Roman"/>
          <w:sz w:val="24"/>
          <w:szCs w:val="24"/>
        </w:rPr>
        <w:t>março de 2020</w:t>
      </w:r>
      <w:r>
        <w:rPr>
          <w:rFonts w:ascii="Times New Roman" w:hAnsi="Times New Roman"/>
          <w:sz w:val="24"/>
          <w:szCs w:val="24"/>
        </w:rPr>
        <w:t>.</w:t>
      </w:r>
    </w:p>
    <w:p w:rsidR="00AD4E27" w:rsidRDefault="00AD4E27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5825C1" w:rsidRPr="00A17E85" w:rsidRDefault="005825C1" w:rsidP="00AD4E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825C1" w:rsidRPr="00A17E85" w:rsidSect="006B3F6A">
      <w:headerReference w:type="default" r:id="rId7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5CE" w:rsidRDefault="003B45CE" w:rsidP="004D1F6D">
      <w:pPr>
        <w:spacing w:after="0" w:line="240" w:lineRule="auto"/>
      </w:pPr>
      <w:r>
        <w:separator/>
      </w:r>
    </w:p>
  </w:endnote>
  <w:endnote w:type="continuationSeparator" w:id="0">
    <w:p w:rsidR="003B45CE" w:rsidRDefault="003B45CE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5CE" w:rsidRDefault="003B45CE" w:rsidP="004D1F6D">
      <w:pPr>
        <w:spacing w:after="0" w:line="240" w:lineRule="auto"/>
      </w:pPr>
      <w:r>
        <w:separator/>
      </w:r>
    </w:p>
  </w:footnote>
  <w:footnote w:type="continuationSeparator" w:id="0">
    <w:p w:rsidR="003B45CE" w:rsidRDefault="003B45CE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3D3FFF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000FD1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319CF"/>
    <w:rsid w:val="00052B85"/>
    <w:rsid w:val="00080301"/>
    <w:rsid w:val="0008162D"/>
    <w:rsid w:val="0008477F"/>
    <w:rsid w:val="00086E31"/>
    <w:rsid w:val="000A6CDF"/>
    <w:rsid w:val="000B1383"/>
    <w:rsid w:val="000B2043"/>
    <w:rsid w:val="000B4A4B"/>
    <w:rsid w:val="000C1F96"/>
    <w:rsid w:val="000E10F9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6A6F"/>
    <w:rsid w:val="001529B7"/>
    <w:rsid w:val="0016137C"/>
    <w:rsid w:val="001828FC"/>
    <w:rsid w:val="001951B3"/>
    <w:rsid w:val="00197A2B"/>
    <w:rsid w:val="001A489B"/>
    <w:rsid w:val="001D1761"/>
    <w:rsid w:val="001D2F11"/>
    <w:rsid w:val="002124B1"/>
    <w:rsid w:val="00212E9D"/>
    <w:rsid w:val="00233C16"/>
    <w:rsid w:val="0024034F"/>
    <w:rsid w:val="00272356"/>
    <w:rsid w:val="0029163D"/>
    <w:rsid w:val="002E581E"/>
    <w:rsid w:val="002F5845"/>
    <w:rsid w:val="00310A37"/>
    <w:rsid w:val="003625A9"/>
    <w:rsid w:val="003654C5"/>
    <w:rsid w:val="00366564"/>
    <w:rsid w:val="00377353"/>
    <w:rsid w:val="003876CD"/>
    <w:rsid w:val="003B45CE"/>
    <w:rsid w:val="003D3FFF"/>
    <w:rsid w:val="00414411"/>
    <w:rsid w:val="00425219"/>
    <w:rsid w:val="00443682"/>
    <w:rsid w:val="00444E36"/>
    <w:rsid w:val="004548F8"/>
    <w:rsid w:val="00476D41"/>
    <w:rsid w:val="004A02B6"/>
    <w:rsid w:val="004D1F6D"/>
    <w:rsid w:val="004D2864"/>
    <w:rsid w:val="004E6A96"/>
    <w:rsid w:val="005209CC"/>
    <w:rsid w:val="00555B15"/>
    <w:rsid w:val="00565ADE"/>
    <w:rsid w:val="00570CB9"/>
    <w:rsid w:val="005825C1"/>
    <w:rsid w:val="00587A66"/>
    <w:rsid w:val="005924F7"/>
    <w:rsid w:val="00594671"/>
    <w:rsid w:val="005A6F7B"/>
    <w:rsid w:val="005B335E"/>
    <w:rsid w:val="005E5067"/>
    <w:rsid w:val="00612341"/>
    <w:rsid w:val="00612829"/>
    <w:rsid w:val="00617A0B"/>
    <w:rsid w:val="00655D05"/>
    <w:rsid w:val="0066568F"/>
    <w:rsid w:val="0067716A"/>
    <w:rsid w:val="00694C3C"/>
    <w:rsid w:val="006B3F6A"/>
    <w:rsid w:val="006E326A"/>
    <w:rsid w:val="006E3B8B"/>
    <w:rsid w:val="007217AA"/>
    <w:rsid w:val="00727666"/>
    <w:rsid w:val="00727D45"/>
    <w:rsid w:val="00733E12"/>
    <w:rsid w:val="00766F90"/>
    <w:rsid w:val="00767F71"/>
    <w:rsid w:val="00770FBA"/>
    <w:rsid w:val="00773010"/>
    <w:rsid w:val="00793A02"/>
    <w:rsid w:val="007D5D1C"/>
    <w:rsid w:val="007E5A9D"/>
    <w:rsid w:val="007E634B"/>
    <w:rsid w:val="007F2F13"/>
    <w:rsid w:val="007F481E"/>
    <w:rsid w:val="0080025F"/>
    <w:rsid w:val="008131ED"/>
    <w:rsid w:val="008208C8"/>
    <w:rsid w:val="00823419"/>
    <w:rsid w:val="00882FC3"/>
    <w:rsid w:val="00886DCE"/>
    <w:rsid w:val="00890F73"/>
    <w:rsid w:val="008A0E70"/>
    <w:rsid w:val="008B38CA"/>
    <w:rsid w:val="008E1C57"/>
    <w:rsid w:val="00906EBD"/>
    <w:rsid w:val="00916981"/>
    <w:rsid w:val="00916E4E"/>
    <w:rsid w:val="00917C49"/>
    <w:rsid w:val="009322D1"/>
    <w:rsid w:val="00937439"/>
    <w:rsid w:val="00961733"/>
    <w:rsid w:val="009640C4"/>
    <w:rsid w:val="00972B6D"/>
    <w:rsid w:val="009805DD"/>
    <w:rsid w:val="009823FD"/>
    <w:rsid w:val="009846DA"/>
    <w:rsid w:val="009950A6"/>
    <w:rsid w:val="009C209A"/>
    <w:rsid w:val="00A17E85"/>
    <w:rsid w:val="00A2555A"/>
    <w:rsid w:val="00A73A31"/>
    <w:rsid w:val="00A815B1"/>
    <w:rsid w:val="00A87917"/>
    <w:rsid w:val="00A920F0"/>
    <w:rsid w:val="00A9269F"/>
    <w:rsid w:val="00AB5081"/>
    <w:rsid w:val="00AC5BA7"/>
    <w:rsid w:val="00AD0946"/>
    <w:rsid w:val="00AD4E27"/>
    <w:rsid w:val="00B15E96"/>
    <w:rsid w:val="00B308B1"/>
    <w:rsid w:val="00B60881"/>
    <w:rsid w:val="00B6456B"/>
    <w:rsid w:val="00B67858"/>
    <w:rsid w:val="00B722A4"/>
    <w:rsid w:val="00B84F49"/>
    <w:rsid w:val="00B93E22"/>
    <w:rsid w:val="00BA108C"/>
    <w:rsid w:val="00BC382A"/>
    <w:rsid w:val="00BC3881"/>
    <w:rsid w:val="00BC6731"/>
    <w:rsid w:val="00BD1F3E"/>
    <w:rsid w:val="00BF0EED"/>
    <w:rsid w:val="00C00AC0"/>
    <w:rsid w:val="00C10E94"/>
    <w:rsid w:val="00C129F9"/>
    <w:rsid w:val="00C15364"/>
    <w:rsid w:val="00C375C4"/>
    <w:rsid w:val="00C73551"/>
    <w:rsid w:val="00C86818"/>
    <w:rsid w:val="00C9069B"/>
    <w:rsid w:val="00C955C4"/>
    <w:rsid w:val="00CC22B6"/>
    <w:rsid w:val="00CF5056"/>
    <w:rsid w:val="00D17380"/>
    <w:rsid w:val="00D2753D"/>
    <w:rsid w:val="00D3587D"/>
    <w:rsid w:val="00D44514"/>
    <w:rsid w:val="00D45584"/>
    <w:rsid w:val="00D60F49"/>
    <w:rsid w:val="00D64509"/>
    <w:rsid w:val="00D7125C"/>
    <w:rsid w:val="00D9134E"/>
    <w:rsid w:val="00D94F1F"/>
    <w:rsid w:val="00DA1623"/>
    <w:rsid w:val="00DB3A08"/>
    <w:rsid w:val="00DB4FD0"/>
    <w:rsid w:val="00DC4608"/>
    <w:rsid w:val="00DE24BA"/>
    <w:rsid w:val="00DF08A0"/>
    <w:rsid w:val="00E01293"/>
    <w:rsid w:val="00E153D4"/>
    <w:rsid w:val="00E20104"/>
    <w:rsid w:val="00E435B9"/>
    <w:rsid w:val="00E914EE"/>
    <w:rsid w:val="00EA1BF4"/>
    <w:rsid w:val="00EA3ECD"/>
    <w:rsid w:val="00ED74F7"/>
    <w:rsid w:val="00EE4DC1"/>
    <w:rsid w:val="00F2136B"/>
    <w:rsid w:val="00F2314B"/>
    <w:rsid w:val="00F44728"/>
    <w:rsid w:val="00F674F5"/>
    <w:rsid w:val="00F73456"/>
    <w:rsid w:val="00F7520C"/>
    <w:rsid w:val="00FA29E3"/>
    <w:rsid w:val="00FA5D2A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BD4ECE"/>
  <w15:docId w15:val="{0F5AE343-0A2F-41CA-94F2-ABEE4F0C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46947-B137-4349-B4BB-BACF03B7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2018-02-16T12:52:00Z</cp:lastPrinted>
  <dcterms:created xsi:type="dcterms:W3CDTF">2020-03-09T14:36:00Z</dcterms:created>
  <dcterms:modified xsi:type="dcterms:W3CDTF">2020-03-10T17:22:00Z</dcterms:modified>
</cp:coreProperties>
</file>