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4C4" w:rsidRPr="003D0A5A" w:rsidRDefault="006274C4" w:rsidP="006274C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0A5A">
        <w:rPr>
          <w:rFonts w:ascii="Times New Roman" w:hAnsi="Times New Roman" w:cs="Times New Roman"/>
          <w:b/>
          <w:sz w:val="24"/>
          <w:szCs w:val="24"/>
          <w:u w:val="single"/>
        </w:rPr>
        <w:t>BIOGRAFIA</w:t>
      </w:r>
    </w:p>
    <w:p w:rsidR="003D0A5A" w:rsidRPr="003D0A5A" w:rsidRDefault="003D0A5A" w:rsidP="006274C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D0A5A" w:rsidRPr="003D0A5A" w:rsidRDefault="003D0A5A" w:rsidP="003D0A5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D0A5A">
        <w:rPr>
          <w:rFonts w:ascii="Times New Roman" w:hAnsi="Times New Roman" w:cs="Times New Roman"/>
          <w:b/>
          <w:sz w:val="24"/>
          <w:szCs w:val="24"/>
        </w:rPr>
        <w:t>JOSÉ MARCONI MOREIRA FILHO</w:t>
      </w:r>
    </w:p>
    <w:p w:rsidR="003D0A5A" w:rsidRPr="003D0A5A" w:rsidRDefault="003D0A5A" w:rsidP="003D0A5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0A5A" w:rsidRPr="003D0A5A" w:rsidRDefault="003D0A5A" w:rsidP="003D0A5A">
      <w:pPr>
        <w:jc w:val="both"/>
        <w:rPr>
          <w:rFonts w:ascii="Times New Roman" w:hAnsi="Times New Roman" w:cs="Times New Roman"/>
          <w:sz w:val="24"/>
          <w:szCs w:val="24"/>
        </w:rPr>
      </w:pPr>
      <w:r w:rsidRPr="003D0A5A">
        <w:rPr>
          <w:rFonts w:ascii="Times New Roman" w:hAnsi="Times New Roman" w:cs="Times New Roman"/>
          <w:sz w:val="24"/>
          <w:szCs w:val="24"/>
        </w:rPr>
        <w:t>Nascido no dia 31/01/1989, natural de Manacapuru, Estado do Amazonas, filho de José Marconi Moreira e Francisca Picanço Nogueira.</w:t>
      </w:r>
    </w:p>
    <w:p w:rsidR="003D0A5A" w:rsidRPr="003D0A5A" w:rsidRDefault="003D0A5A" w:rsidP="003D0A5A">
      <w:pPr>
        <w:jc w:val="both"/>
        <w:rPr>
          <w:rFonts w:ascii="Times New Roman" w:hAnsi="Times New Roman" w:cs="Times New Roman"/>
          <w:sz w:val="24"/>
          <w:szCs w:val="24"/>
        </w:rPr>
      </w:pPr>
      <w:r w:rsidRPr="003D0A5A">
        <w:rPr>
          <w:rFonts w:ascii="Times New Roman" w:hAnsi="Times New Roman" w:cs="Times New Roman"/>
          <w:sz w:val="24"/>
          <w:szCs w:val="24"/>
        </w:rPr>
        <w:t xml:space="preserve">Casado com </w:t>
      </w:r>
      <w:proofErr w:type="spellStart"/>
      <w:r w:rsidRPr="003D0A5A">
        <w:rPr>
          <w:rFonts w:ascii="Times New Roman" w:hAnsi="Times New Roman" w:cs="Times New Roman"/>
          <w:sz w:val="24"/>
          <w:szCs w:val="24"/>
        </w:rPr>
        <w:t>Kettela</w:t>
      </w:r>
      <w:proofErr w:type="spellEnd"/>
      <w:r w:rsidRPr="003D0A5A">
        <w:rPr>
          <w:rFonts w:ascii="Times New Roman" w:hAnsi="Times New Roman" w:cs="Times New Roman"/>
          <w:sz w:val="24"/>
          <w:szCs w:val="24"/>
        </w:rPr>
        <w:t xml:space="preserve"> Souza Lima, pai do José Marconi Moreira Neto;</w:t>
      </w:r>
    </w:p>
    <w:p w:rsidR="003D0A5A" w:rsidRPr="003D0A5A" w:rsidRDefault="003D0A5A" w:rsidP="003D0A5A">
      <w:pPr>
        <w:jc w:val="both"/>
        <w:rPr>
          <w:rFonts w:ascii="Times New Roman" w:hAnsi="Times New Roman" w:cs="Times New Roman"/>
          <w:sz w:val="24"/>
          <w:szCs w:val="24"/>
        </w:rPr>
      </w:pPr>
      <w:r w:rsidRPr="003D0A5A">
        <w:rPr>
          <w:rFonts w:ascii="Times New Roman" w:hAnsi="Times New Roman" w:cs="Times New Roman"/>
          <w:sz w:val="24"/>
          <w:szCs w:val="24"/>
        </w:rPr>
        <w:t>Aos 16 anos de idade, no ano de 2005, auxiliava sua mãe, funcionária pública do Município, à disposição do Fórum de Justiça, nos trabalhos administrativos no Juizado Especial Cível;</w:t>
      </w:r>
    </w:p>
    <w:p w:rsidR="003D0A5A" w:rsidRPr="003D0A5A" w:rsidRDefault="003D0A5A" w:rsidP="003D0A5A">
      <w:pPr>
        <w:jc w:val="both"/>
        <w:rPr>
          <w:rFonts w:ascii="Times New Roman" w:hAnsi="Times New Roman" w:cs="Times New Roman"/>
          <w:sz w:val="24"/>
          <w:szCs w:val="24"/>
        </w:rPr>
      </w:pPr>
      <w:r w:rsidRPr="003D0A5A">
        <w:rPr>
          <w:rFonts w:ascii="Times New Roman" w:hAnsi="Times New Roman" w:cs="Times New Roman"/>
          <w:sz w:val="24"/>
          <w:szCs w:val="24"/>
        </w:rPr>
        <w:t xml:space="preserve">Aos 18 anos de idade, ingressou no curso de direito e começou a trabalhar como cartorário, no Cartório João Jetro, permanecendo por </w:t>
      </w:r>
      <w:proofErr w:type="gramStart"/>
      <w:r w:rsidRPr="003D0A5A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Pr="003D0A5A">
        <w:rPr>
          <w:rFonts w:ascii="Times New Roman" w:hAnsi="Times New Roman" w:cs="Times New Roman"/>
          <w:sz w:val="24"/>
          <w:szCs w:val="24"/>
        </w:rPr>
        <w:t xml:space="preserve"> anos;</w:t>
      </w:r>
    </w:p>
    <w:p w:rsidR="003D0A5A" w:rsidRPr="003D0A5A" w:rsidRDefault="003D0A5A" w:rsidP="003D0A5A">
      <w:pPr>
        <w:jc w:val="both"/>
        <w:rPr>
          <w:rFonts w:ascii="Times New Roman" w:hAnsi="Times New Roman" w:cs="Times New Roman"/>
          <w:sz w:val="24"/>
          <w:szCs w:val="24"/>
        </w:rPr>
      </w:pPr>
      <w:r w:rsidRPr="003D0A5A">
        <w:rPr>
          <w:rFonts w:ascii="Times New Roman" w:hAnsi="Times New Roman" w:cs="Times New Roman"/>
          <w:sz w:val="24"/>
          <w:szCs w:val="24"/>
        </w:rPr>
        <w:t>Aos 25 anos iniciou carreira na advocacia e uma de suas primeiras iniciativas foi redigir requerimento, colher assinaturas e protocolar perante a OAB/AM o pedido de criação da Subseção de Manacapuru/AM, órgão que representa a instituição no Município;</w:t>
      </w:r>
    </w:p>
    <w:p w:rsidR="003D0A5A" w:rsidRPr="003D0A5A" w:rsidRDefault="003D0A5A" w:rsidP="003D0A5A">
      <w:pPr>
        <w:jc w:val="both"/>
        <w:rPr>
          <w:rFonts w:ascii="Times New Roman" w:hAnsi="Times New Roman" w:cs="Times New Roman"/>
          <w:sz w:val="24"/>
          <w:szCs w:val="24"/>
        </w:rPr>
      </w:pPr>
      <w:r w:rsidRPr="003D0A5A">
        <w:rPr>
          <w:rFonts w:ascii="Times New Roman" w:hAnsi="Times New Roman" w:cs="Times New Roman"/>
          <w:sz w:val="24"/>
          <w:szCs w:val="24"/>
        </w:rPr>
        <w:t>Em 2019 foi nomeado o primeiro representante da instituição no município, em 2022 foi eleito o primeiro presidente e 2024 foi reeleito.</w:t>
      </w:r>
    </w:p>
    <w:p w:rsidR="003D0A5A" w:rsidRPr="003D0A5A" w:rsidRDefault="003D0A5A" w:rsidP="003D0A5A">
      <w:pPr>
        <w:jc w:val="both"/>
        <w:rPr>
          <w:rFonts w:ascii="Times New Roman" w:hAnsi="Times New Roman" w:cs="Times New Roman"/>
          <w:sz w:val="24"/>
          <w:szCs w:val="24"/>
        </w:rPr>
      </w:pPr>
      <w:r w:rsidRPr="003D0A5A">
        <w:rPr>
          <w:rFonts w:ascii="Times New Roman" w:hAnsi="Times New Roman" w:cs="Times New Roman"/>
          <w:sz w:val="24"/>
          <w:szCs w:val="24"/>
        </w:rPr>
        <w:t xml:space="preserve">Retornando para o exercício </w:t>
      </w:r>
      <w:proofErr w:type="gramStart"/>
      <w:r w:rsidRPr="003D0A5A">
        <w:rPr>
          <w:rFonts w:ascii="Times New Roman" w:hAnsi="Times New Roman" w:cs="Times New Roman"/>
          <w:sz w:val="24"/>
          <w:szCs w:val="24"/>
        </w:rPr>
        <w:t>do 2016</w:t>
      </w:r>
      <w:proofErr w:type="gramEnd"/>
      <w:r w:rsidRPr="003D0A5A">
        <w:rPr>
          <w:rFonts w:ascii="Times New Roman" w:hAnsi="Times New Roman" w:cs="Times New Roman"/>
          <w:sz w:val="24"/>
          <w:szCs w:val="24"/>
        </w:rPr>
        <w:t>, realizou as defesas técnica nos autos da Ação de Reintegração de Posse nº 0003713-43.2013.8.04.5400 - 2ª Vara/Manacapuru/AM, onde, em sede liminar, foram destruídas injustamente aproximadamente 350 casas, porém, no ano de 2023, após muitos esforços e ajuda de DEUS, conseguiu vencer o processo, bene</w:t>
      </w:r>
      <w:r w:rsidRPr="003D0A5A">
        <w:rPr>
          <w:rFonts w:ascii="Times New Roman" w:hAnsi="Times New Roman" w:cs="Times New Roman"/>
          <w:sz w:val="24"/>
          <w:szCs w:val="24"/>
        </w:rPr>
        <w:t>ficiando cerca de 650 famílias.</w:t>
      </w:r>
    </w:p>
    <w:p w:rsidR="003D0A5A" w:rsidRPr="003D0A5A" w:rsidRDefault="003D0A5A" w:rsidP="003D0A5A">
      <w:pPr>
        <w:jc w:val="both"/>
        <w:rPr>
          <w:rFonts w:ascii="Times New Roman" w:hAnsi="Times New Roman" w:cs="Times New Roman"/>
          <w:sz w:val="24"/>
          <w:szCs w:val="24"/>
        </w:rPr>
      </w:pPr>
      <w:r w:rsidRPr="003D0A5A">
        <w:rPr>
          <w:rFonts w:ascii="Times New Roman" w:hAnsi="Times New Roman" w:cs="Times New Roman"/>
          <w:sz w:val="24"/>
          <w:szCs w:val="24"/>
        </w:rPr>
        <w:t xml:space="preserve">Destaque-se que neste processo a briga foi contra um dos grupos empresariais mais ricos do Amazonas e com forte influência política e estatal, com renomadas bancas de advogados, em contrapartidas, as </w:t>
      </w:r>
      <w:proofErr w:type="gramStart"/>
      <w:r w:rsidRPr="003D0A5A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Pr="003D0A5A">
        <w:rPr>
          <w:rFonts w:ascii="Times New Roman" w:hAnsi="Times New Roman" w:cs="Times New Roman"/>
          <w:sz w:val="24"/>
          <w:szCs w:val="24"/>
        </w:rPr>
        <w:t xml:space="preserve"> Associações de Moradores só tinha como advogado o outorgado José Marconi Moreira Filho, que nunca desistiu de assistir aqueles cidadãos humildes e trabalhadores.</w:t>
      </w:r>
    </w:p>
    <w:p w:rsidR="001459F7" w:rsidRPr="003D0A5A" w:rsidRDefault="003D0A5A" w:rsidP="003D0A5A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D0A5A">
        <w:rPr>
          <w:rFonts w:ascii="Times New Roman" w:hAnsi="Times New Roman" w:cs="Times New Roman"/>
          <w:sz w:val="24"/>
          <w:szCs w:val="24"/>
        </w:rPr>
        <w:t xml:space="preserve">Atualmente possui escritório profissional estabelecido no município, detém no currículo </w:t>
      </w:r>
      <w:proofErr w:type="gramStart"/>
      <w:r w:rsidRPr="003D0A5A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3D0A5A">
        <w:rPr>
          <w:rFonts w:ascii="Times New Roman" w:hAnsi="Times New Roman" w:cs="Times New Roman"/>
          <w:sz w:val="24"/>
          <w:szCs w:val="24"/>
        </w:rPr>
        <w:t xml:space="preserve"> especializações e está cursando mestrado em direito administrativo pe</w:t>
      </w:r>
      <w:r>
        <w:rPr>
          <w:rFonts w:ascii="Times New Roman" w:hAnsi="Times New Roman" w:cs="Times New Roman"/>
          <w:sz w:val="24"/>
          <w:szCs w:val="24"/>
        </w:rPr>
        <w:t>la Universidade de Buenos Aires.</w:t>
      </w:r>
    </w:p>
    <w:sectPr w:rsidR="001459F7" w:rsidRPr="003D0A5A">
      <w:headerReference w:type="default" r:id="rId7"/>
      <w:footerReference w:type="default" r:id="rId8"/>
      <w:pgSz w:w="11906" w:h="16838"/>
      <w:pgMar w:top="1843" w:right="991" w:bottom="851" w:left="1843" w:header="426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5AC" w:rsidRDefault="008F35AC">
      <w:pPr>
        <w:spacing w:after="0" w:line="240" w:lineRule="auto"/>
      </w:pPr>
      <w:r>
        <w:separator/>
      </w:r>
    </w:p>
  </w:endnote>
  <w:endnote w:type="continuationSeparator" w:id="0">
    <w:p w:rsidR="008F35AC" w:rsidRDefault="008F3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F3B" w:rsidRDefault="00DD7AAE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Página </w:t>
    </w: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instrText>PAGE</w:instrText>
    </w: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fldChar w:fldCharType="separate"/>
    </w:r>
    <w:r w:rsidR="003D0A5A">
      <w:rPr>
        <w:rFonts w:ascii="Times New Roman" w:eastAsia="Times New Roman" w:hAnsi="Times New Roman" w:cs="Times New Roman"/>
        <w:b/>
        <w:noProof/>
        <w:color w:val="000000"/>
        <w:sz w:val="18"/>
        <w:szCs w:val="18"/>
      </w:rPr>
      <w:t>1</w:t>
    </w: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fldChar w:fldCharType="end"/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de </w:t>
    </w: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instrText>NUMPAGES</w:instrText>
    </w: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fldChar w:fldCharType="separate"/>
    </w:r>
    <w:r w:rsidR="003D0A5A">
      <w:rPr>
        <w:rFonts w:ascii="Times New Roman" w:eastAsia="Times New Roman" w:hAnsi="Times New Roman" w:cs="Times New Roman"/>
        <w:b/>
        <w:noProof/>
        <w:color w:val="000000"/>
        <w:sz w:val="18"/>
        <w:szCs w:val="18"/>
      </w:rPr>
      <w:t>1</w:t>
    </w: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fldChar w:fldCharType="end"/>
    </w:r>
  </w:p>
  <w:p w:rsidR="001C6F3B" w:rsidRDefault="001C6F3B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5AC" w:rsidRDefault="008F35AC">
      <w:pPr>
        <w:spacing w:after="0" w:line="240" w:lineRule="auto"/>
      </w:pPr>
      <w:r>
        <w:separator/>
      </w:r>
    </w:p>
  </w:footnote>
  <w:footnote w:type="continuationSeparator" w:id="0">
    <w:p w:rsidR="008F35AC" w:rsidRDefault="008F3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F3B" w:rsidRDefault="00DD7AAE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1134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>ESTADO DO AMAZONAS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750898C7" wp14:editId="65D9FD9B">
          <wp:simplePos x="0" y="0"/>
          <wp:positionH relativeFrom="column">
            <wp:posOffset>91440</wp:posOffset>
          </wp:positionH>
          <wp:positionV relativeFrom="paragraph">
            <wp:posOffset>0</wp:posOffset>
          </wp:positionV>
          <wp:extent cx="589915" cy="659130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9915" cy="659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C6F3B" w:rsidRDefault="00DD7AAE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1134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>CÂMARA MUNICIPAL DE MANACAPURU</w:t>
    </w:r>
  </w:p>
  <w:p w:rsidR="001C6F3B" w:rsidRDefault="00DD7AAE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1134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>GABINETE DO VEREADOR GERSON D’ÂNGELO RIBEIRO DA SIVA</w:t>
    </w: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br/>
    </w:r>
    <w:r>
      <w:rPr>
        <w:rFonts w:ascii="Times New Roman" w:eastAsia="Times New Roman" w:hAnsi="Times New Roman" w:cs="Times New Roman"/>
        <w:color w:val="000000"/>
        <w:sz w:val="16"/>
        <w:szCs w:val="16"/>
      </w:rPr>
      <w:t>Avenida Eduardo Ribeiro, nº 1161 – Centro – Manacapuru</w:t>
    </w:r>
    <w:r w:rsidR="00AA52E2">
      <w:rPr>
        <w:rFonts w:ascii="Times New Roman" w:eastAsia="Times New Roman" w:hAnsi="Times New Roman" w:cs="Times New Roman"/>
        <w:color w:val="000000"/>
        <w:sz w:val="16"/>
        <w:szCs w:val="16"/>
      </w:rPr>
      <w:t xml:space="preserve"> – Amazonas – CEP: 69.400-</w:t>
    </w:r>
    <w:proofErr w:type="gramStart"/>
    <w:r w:rsidR="00AA52E2">
      <w:rPr>
        <w:rFonts w:ascii="Times New Roman" w:eastAsia="Times New Roman" w:hAnsi="Times New Roman" w:cs="Times New Roman"/>
        <w:color w:val="000000"/>
        <w:sz w:val="16"/>
        <w:szCs w:val="16"/>
      </w:rPr>
      <w:t>901</w:t>
    </w:r>
    <w:proofErr w:type="gramEnd"/>
    <w:r w:rsidR="00AA52E2">
      <w:rPr>
        <w:rFonts w:ascii="Times New Roman" w:eastAsia="Times New Roman" w:hAnsi="Times New Roman" w:cs="Times New Roman"/>
        <w:color w:val="000000"/>
        <w:sz w:val="16"/>
        <w:szCs w:val="16"/>
      </w:rPr>
      <w:t xml:space="preserve"> </w:t>
    </w:r>
  </w:p>
  <w:p w:rsidR="001C6F3B" w:rsidRDefault="00DD7AAE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1134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Gabinete 09: E-mail: </w:t>
    </w:r>
    <w:hyperlink r:id="rId2">
      <w:r>
        <w:rPr>
          <w:rFonts w:ascii="Times New Roman" w:eastAsia="Times New Roman" w:hAnsi="Times New Roman" w:cs="Times New Roman"/>
          <w:color w:val="0000FF"/>
          <w:sz w:val="16"/>
          <w:szCs w:val="16"/>
          <w:u w:val="single"/>
        </w:rPr>
        <w:t>ver.gersondangelo@manacapuru.am.leg.br</w:t>
      </w:r>
    </w:hyperlink>
  </w:p>
  <w:p w:rsidR="001C6F3B" w:rsidRDefault="00DD7AAE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1134"/>
      <w:rPr>
        <w:rFonts w:ascii="Times New Roman" w:eastAsia="Times New Roman" w:hAnsi="Times New Roman" w:cs="Times New Roman"/>
        <w:color w:val="000000"/>
        <w:sz w:val="14"/>
        <w:szCs w:val="14"/>
        <w:u w:val="single"/>
      </w:rPr>
    </w:pPr>
    <w:r>
      <w:rPr>
        <w:rFonts w:ascii="Times New Roman" w:eastAsia="Times New Roman" w:hAnsi="Times New Roman" w:cs="Times New Roman"/>
        <w:color w:val="000000"/>
        <w:sz w:val="14"/>
        <w:szCs w:val="14"/>
        <w:u w:val="single"/>
      </w:rPr>
      <w:t xml:space="preserve">Site/Câmara: </w:t>
    </w:r>
    <w:hyperlink r:id="rId3">
      <w:r>
        <w:rPr>
          <w:rFonts w:ascii="Times New Roman" w:eastAsia="Times New Roman" w:hAnsi="Times New Roman" w:cs="Times New Roman"/>
          <w:color w:val="0000FF"/>
          <w:sz w:val="14"/>
          <w:szCs w:val="14"/>
          <w:u w:val="single"/>
        </w:rPr>
        <w:t>www.ale.am.gov.br/manacapuru</w:t>
      </w:r>
    </w:hyperlink>
    <w:r>
      <w:rPr>
        <w:rFonts w:ascii="Times New Roman" w:eastAsia="Times New Roman" w:hAnsi="Times New Roman" w:cs="Times New Roman"/>
        <w:color w:val="000000"/>
        <w:sz w:val="14"/>
        <w:szCs w:val="14"/>
        <w:u w:val="single"/>
      </w:rPr>
      <w:t xml:space="preserve"> - E-mail: </w:t>
    </w:r>
    <w:hyperlink r:id="rId4">
      <w:r>
        <w:rPr>
          <w:rFonts w:ascii="Times New Roman" w:eastAsia="Times New Roman" w:hAnsi="Times New Roman" w:cs="Times New Roman"/>
          <w:color w:val="0000FF"/>
          <w:sz w:val="14"/>
          <w:szCs w:val="14"/>
          <w:u w:val="single"/>
        </w:rPr>
        <w:t>legislativomanaca_1948@hotmail.com</w:t>
      </w:r>
    </w:hyperlink>
    <w:r>
      <w:rPr>
        <w:rFonts w:ascii="Times New Roman" w:eastAsia="Times New Roman" w:hAnsi="Times New Roman" w:cs="Times New Roman"/>
        <w:color w:val="000000"/>
        <w:sz w:val="14"/>
        <w:szCs w:val="14"/>
        <w:u w:val="single"/>
      </w:rPr>
      <w:t xml:space="preserve"> - </w:t>
    </w:r>
    <w:hyperlink r:id="rId5">
      <w:r>
        <w:rPr>
          <w:rFonts w:ascii="Times New Roman" w:eastAsia="Times New Roman" w:hAnsi="Times New Roman" w:cs="Times New Roman"/>
          <w:color w:val="0000FF"/>
          <w:sz w:val="14"/>
          <w:szCs w:val="14"/>
          <w:u w:val="single"/>
        </w:rPr>
        <w:t>camara@manacapuru.am.leg.br</w:t>
      </w:r>
    </w:hyperlink>
    <w:r>
      <w:rPr>
        <w:rFonts w:ascii="Times New Roman" w:eastAsia="Times New Roman" w:hAnsi="Times New Roman" w:cs="Times New Roman"/>
        <w:color w:val="000000"/>
        <w:sz w:val="14"/>
        <w:szCs w:val="14"/>
        <w:u w:val="single"/>
      </w:rPr>
      <w:t xml:space="preserve"> </w:t>
    </w:r>
  </w:p>
  <w:p w:rsidR="001C6F3B" w:rsidRDefault="00DD7AAE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1260"/>
      <w:rPr>
        <w:rFonts w:ascii="Times New Roman" w:eastAsia="Times New Roman" w:hAnsi="Times New Roman" w:cs="Times New Roman"/>
        <w:color w:val="000000"/>
        <w:sz w:val="12"/>
        <w:szCs w:val="12"/>
      </w:rPr>
    </w:pPr>
    <w:r>
      <w:rPr>
        <w:noProof/>
      </w:rPr>
      <mc:AlternateContent>
        <mc:Choice Requires="wps">
          <w:drawing>
            <wp:anchor distT="4294967292" distB="4294967292" distL="114300" distR="114300" simplePos="0" relativeHeight="251659264" behindDoc="0" locked="0" layoutInCell="1" hidden="0" allowOverlap="1" wp14:anchorId="76E31220" wp14:editId="003B4845">
              <wp:simplePos x="0" y="0"/>
              <wp:positionH relativeFrom="column">
                <wp:posOffset>36834</wp:posOffset>
              </wp:positionH>
              <wp:positionV relativeFrom="paragraph">
                <wp:posOffset>83709</wp:posOffset>
              </wp:positionV>
              <wp:extent cx="5798185" cy="0"/>
              <wp:effectExtent l="0" t="28575" r="0" b="28575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9818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4294967292" distT="4294967292" distL="114300" distR="114300" hidden="0" layoutInCell="1" locked="0" relativeHeight="0" simplePos="0">
              <wp:simplePos x="0" y="0"/>
              <wp:positionH relativeFrom="column">
                <wp:posOffset>36834</wp:posOffset>
              </wp:positionH>
              <wp:positionV relativeFrom="paragraph">
                <wp:posOffset>83709</wp:posOffset>
              </wp:positionV>
              <wp:extent cx="5798185" cy="57150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98185" cy="571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1C6F3B" w:rsidRDefault="001C6F3B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F3B"/>
    <w:rsid w:val="000624FA"/>
    <w:rsid w:val="000A0901"/>
    <w:rsid w:val="000C1E4E"/>
    <w:rsid w:val="00122CC7"/>
    <w:rsid w:val="001459F7"/>
    <w:rsid w:val="00192348"/>
    <w:rsid w:val="001C6F3B"/>
    <w:rsid w:val="001E508D"/>
    <w:rsid w:val="00216E59"/>
    <w:rsid w:val="002C64D4"/>
    <w:rsid w:val="002D2029"/>
    <w:rsid w:val="003B4A29"/>
    <w:rsid w:val="003D0A5A"/>
    <w:rsid w:val="004319E5"/>
    <w:rsid w:val="00491159"/>
    <w:rsid w:val="004B4AE6"/>
    <w:rsid w:val="00547F65"/>
    <w:rsid w:val="00577885"/>
    <w:rsid w:val="005853BD"/>
    <w:rsid w:val="00586DE3"/>
    <w:rsid w:val="006274C4"/>
    <w:rsid w:val="00684049"/>
    <w:rsid w:val="007238A1"/>
    <w:rsid w:val="00814B69"/>
    <w:rsid w:val="00833CB5"/>
    <w:rsid w:val="008D5567"/>
    <w:rsid w:val="008F35AC"/>
    <w:rsid w:val="009B6003"/>
    <w:rsid w:val="00AA52E2"/>
    <w:rsid w:val="00AC33DF"/>
    <w:rsid w:val="00B94996"/>
    <w:rsid w:val="00D16EDA"/>
    <w:rsid w:val="00DD7AAE"/>
    <w:rsid w:val="00FC4EF5"/>
    <w:rsid w:val="00FF4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AA52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A52E2"/>
  </w:style>
  <w:style w:type="paragraph" w:styleId="Rodap">
    <w:name w:val="footer"/>
    <w:basedOn w:val="Normal"/>
    <w:link w:val="RodapChar"/>
    <w:uiPriority w:val="99"/>
    <w:unhideWhenUsed/>
    <w:rsid w:val="00AA52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A52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AA52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A52E2"/>
  </w:style>
  <w:style w:type="paragraph" w:styleId="Rodap">
    <w:name w:val="footer"/>
    <w:basedOn w:val="Normal"/>
    <w:link w:val="RodapChar"/>
    <w:uiPriority w:val="99"/>
    <w:unhideWhenUsed/>
    <w:rsid w:val="00AA52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A52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e.am.gov.br/manacapuru" TargetMode="External"/><Relationship Id="rId2" Type="http://schemas.openxmlformats.org/officeDocument/2006/relationships/hyperlink" Target="mailto:ver.gersondangelo@manacapuru.am.leg.br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3.png"/><Relationship Id="rId5" Type="http://schemas.openxmlformats.org/officeDocument/2006/relationships/hyperlink" Target="mailto:camara@manacapuru.am.leg.br" TargetMode="External"/><Relationship Id="rId4" Type="http://schemas.openxmlformats.org/officeDocument/2006/relationships/hyperlink" Target="mailto:legislativomanaca_1948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291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gabinete16 gabinete 16</cp:lastModifiedBy>
  <cp:revision>20</cp:revision>
  <dcterms:created xsi:type="dcterms:W3CDTF">2021-08-19T15:18:00Z</dcterms:created>
  <dcterms:modified xsi:type="dcterms:W3CDTF">2025-03-07T12:58:00Z</dcterms:modified>
</cp:coreProperties>
</file>